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7769"/>
      </w:tblGrid>
      <w:tr w:rsidR="006F24B2" w14:paraId="3E3A0B50" w14:textId="77777777" w:rsidTr="006F24B2">
        <w:tc>
          <w:tcPr>
            <w:tcW w:w="2162" w:type="dxa"/>
          </w:tcPr>
          <w:p w14:paraId="6FB1C5A2" w14:textId="77777777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bookmarkStart w:id="0" w:name="_Hlk212800685"/>
            <w:r w:rsidRPr="006F24B2">
              <w:rPr>
                <w:rFonts w:ascii="Times New Roman" w:hAnsi="Times New Roman" w:cs="Times New Roman"/>
                <w:noProof/>
                <w:color w:val="0070C0"/>
                <w:sz w:val="26"/>
                <w:szCs w:val="26"/>
              </w:rPr>
              <w:drawing>
                <wp:inline distT="0" distB="0" distL="0" distR="0" wp14:anchorId="2B2487FA" wp14:editId="66C90CDF">
                  <wp:extent cx="1057275" cy="688458"/>
                  <wp:effectExtent l="0" t="0" r="0" b="0"/>
                  <wp:docPr id="10151482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53" b="17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89" cy="68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1C1AE" w14:textId="53AC88FE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24B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АЭК2026</w:t>
            </w:r>
          </w:p>
        </w:tc>
        <w:tc>
          <w:tcPr>
            <w:tcW w:w="7975" w:type="dxa"/>
            <w:vAlign w:val="center"/>
          </w:tcPr>
          <w:p w14:paraId="072F426A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Всероссийская Научно-практическая конференция </w:t>
            </w:r>
          </w:p>
          <w:p w14:paraId="3B139F1F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«Акустико-эмиссионный контроль. Настоящее и будущее».</w:t>
            </w:r>
          </w:p>
          <w:p w14:paraId="079019CA" w14:textId="5D04D7E5" w:rsid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Площадка для обсуждения актуальных проблем применения метода и ключевых направлений развития.</w:t>
            </w:r>
          </w:p>
        </w:tc>
      </w:tr>
      <w:bookmarkEnd w:id="0"/>
    </w:tbl>
    <w:p w14:paraId="0DDBC1AE" w14:textId="47FA6B6E" w:rsidR="0081645F" w:rsidRPr="009E703A" w:rsidRDefault="0081645F" w:rsidP="009E70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CFC4C48" w14:textId="1E5DFC72" w:rsidR="0081645F" w:rsidRPr="009E703A" w:rsidRDefault="0081645F" w:rsidP="006F24B2">
      <w:pPr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Информационное письмо</w:t>
      </w:r>
      <w:r w:rsidR="00D862C2">
        <w:rPr>
          <w:rFonts w:ascii="Times New Roman" w:hAnsi="Times New Roman" w:cs="Times New Roman"/>
          <w:b/>
          <w:bCs/>
          <w:sz w:val="26"/>
          <w:szCs w:val="26"/>
        </w:rPr>
        <w:t xml:space="preserve"> для студентов и аспирантов ВУЗов.</w:t>
      </w:r>
    </w:p>
    <w:p w14:paraId="66519B71" w14:textId="77777777" w:rsidR="009E703A" w:rsidRPr="009E703A" w:rsidRDefault="009E703A" w:rsidP="006F24B2">
      <w:pPr>
        <w:spacing w:line="312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14:paraId="26AA9F11" w14:textId="2A23D2A8" w:rsidR="009E703A" w:rsidRDefault="009E703A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Приглашаем вас принять участие во Всероссийской Научно-практической конференции «Акустико-эмиссионный контроль. Настоящее и будущее».</w:t>
      </w:r>
    </w:p>
    <w:p w14:paraId="301A7EF8" w14:textId="0385CFEE" w:rsidR="009E703A" w:rsidRDefault="0081645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Срок проведения</w:t>
      </w:r>
      <w:r w:rsidRPr="009E703A">
        <w:rPr>
          <w:rFonts w:ascii="Times New Roman" w:hAnsi="Times New Roman" w:cs="Times New Roman"/>
          <w:sz w:val="26"/>
          <w:szCs w:val="26"/>
        </w:rPr>
        <w:t xml:space="preserve">: 4 рабочих дня. </w:t>
      </w:r>
      <w:r w:rsidR="009E703A" w:rsidRPr="00302360">
        <w:rPr>
          <w:rFonts w:ascii="Times New Roman" w:hAnsi="Times New Roman" w:cs="Times New Roman"/>
          <w:sz w:val="26"/>
          <w:szCs w:val="26"/>
        </w:rPr>
        <w:t>16-19 марта 2026 г.</w:t>
      </w:r>
    </w:p>
    <w:p w14:paraId="42A1FAD7" w14:textId="05656E40" w:rsidR="0081645F" w:rsidRPr="009E703A" w:rsidRDefault="0081645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Место проведения:</w:t>
      </w:r>
      <w:r w:rsidRPr="009E703A">
        <w:rPr>
          <w:rFonts w:ascii="Times New Roman" w:hAnsi="Times New Roman" w:cs="Times New Roman"/>
          <w:sz w:val="26"/>
          <w:szCs w:val="26"/>
        </w:rPr>
        <w:t xml:space="preserve"> Уральский федеральный университет имени первого Президента России Б.Н. Ельцина. Физико-технологический институт.</w:t>
      </w:r>
      <w:r w:rsidR="001B5934">
        <w:rPr>
          <w:rFonts w:ascii="Times New Roman" w:hAnsi="Times New Roman" w:cs="Times New Roman"/>
          <w:sz w:val="26"/>
          <w:szCs w:val="26"/>
        </w:rPr>
        <w:t xml:space="preserve"> г.</w:t>
      </w:r>
      <w:r w:rsidR="00717B9B">
        <w:rPr>
          <w:rFonts w:ascii="Times New Roman" w:hAnsi="Times New Roman" w:cs="Times New Roman"/>
          <w:sz w:val="26"/>
          <w:szCs w:val="26"/>
        </w:rPr>
        <w:t xml:space="preserve"> </w:t>
      </w:r>
      <w:r w:rsidR="001B5934">
        <w:rPr>
          <w:rFonts w:ascii="Times New Roman" w:hAnsi="Times New Roman" w:cs="Times New Roman"/>
          <w:sz w:val="26"/>
          <w:szCs w:val="26"/>
        </w:rPr>
        <w:t>Екатеринбург.</w:t>
      </w:r>
    </w:p>
    <w:p w14:paraId="3CFC19A7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b/>
          <w:bCs/>
          <w:sz w:val="26"/>
          <w:szCs w:val="26"/>
        </w:rPr>
        <w:t xml:space="preserve">Цель конференции: </w:t>
      </w:r>
      <w:r w:rsidRPr="00302360">
        <w:rPr>
          <w:rFonts w:ascii="Times New Roman" w:hAnsi="Times New Roman" w:cs="Times New Roman"/>
          <w:sz w:val="26"/>
          <w:szCs w:val="26"/>
        </w:rPr>
        <w:t>популяризация метода Акустической Эмиссии (АЭ), привлечение к изучению метода АЭ молодых специалистов. Создание трудового резерва высококвалифицированных специалистов.</w:t>
      </w:r>
    </w:p>
    <w:p w14:paraId="2E70E4B9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На конференции планируется рассмотрение следующих тем:</w:t>
      </w:r>
    </w:p>
    <w:p w14:paraId="3C036ADE" w14:textId="028B985C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инновации в оборудовании (аппаратура, датчики, программное обеспечение);</w:t>
      </w:r>
    </w:p>
    <w:p w14:paraId="6A27A26F" w14:textId="30D6B89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2360">
        <w:rPr>
          <w:rFonts w:ascii="Times New Roman" w:hAnsi="Times New Roman" w:cs="Times New Roman"/>
          <w:sz w:val="26"/>
          <w:szCs w:val="26"/>
        </w:rPr>
        <w:t>научно-технические аспекты АЭК;</w:t>
      </w:r>
    </w:p>
    <w:p w14:paraId="0D8F69B9" w14:textId="5D149C32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практическое применение метода, новый опыт и проблемы;</w:t>
      </w:r>
    </w:p>
    <w:p w14:paraId="51D7992D" w14:textId="7AF301BD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2360">
        <w:rPr>
          <w:rFonts w:ascii="Times New Roman" w:hAnsi="Times New Roman" w:cs="Times New Roman"/>
          <w:sz w:val="26"/>
          <w:szCs w:val="26"/>
        </w:rPr>
        <w:t>подготовка специалистов, повышение квалификации;</w:t>
      </w:r>
    </w:p>
    <w:p w14:paraId="571C2B50" w14:textId="4A83C76E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нормативная документация.</w:t>
      </w:r>
    </w:p>
    <w:p w14:paraId="6EB67F57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b/>
          <w:bCs/>
          <w:sz w:val="26"/>
          <w:szCs w:val="26"/>
        </w:rPr>
        <w:t>Оргкомитет</w:t>
      </w:r>
      <w:r w:rsidRPr="0030236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A40204B" w14:textId="00C3B766" w:rsidR="009E703A" w:rsidRPr="00302360" w:rsidRDefault="009E703A" w:rsidP="009E703A">
      <w:p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 w:rsidRPr="0030236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Уральский федеральный университет УРФУ (г. Екатеринбург)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;</w:t>
      </w:r>
    </w:p>
    <w:p w14:paraId="3923C878" w14:textId="6F5F63D2" w:rsidR="009E703A" w:rsidRPr="00302360" w:rsidRDefault="009E703A" w:rsidP="009E703A">
      <w:p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 w:rsidRPr="00302360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ООО «Стратегия НК» (г. Екатеринбург)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2CCE7AA9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b/>
          <w:bCs/>
          <w:sz w:val="26"/>
          <w:szCs w:val="26"/>
        </w:rPr>
        <w:t>Партнер конференции</w:t>
      </w:r>
      <w:r w:rsidRPr="00302360">
        <w:rPr>
          <w:rFonts w:ascii="Times New Roman" w:hAnsi="Times New Roman" w:cs="Times New Roman"/>
          <w:sz w:val="26"/>
          <w:szCs w:val="26"/>
        </w:rPr>
        <w:t>:</w:t>
      </w:r>
    </w:p>
    <w:p w14:paraId="084481C9" w14:textId="3AAB7A0A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АО НДЦ НПФ «Русская Лаборатория» (г. Санкт-Петербург)</w:t>
      </w:r>
    </w:p>
    <w:p w14:paraId="4733AE12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2360">
        <w:rPr>
          <w:rFonts w:ascii="Times New Roman" w:hAnsi="Times New Roman" w:cs="Times New Roman"/>
          <w:b/>
          <w:bCs/>
          <w:sz w:val="26"/>
          <w:szCs w:val="26"/>
        </w:rPr>
        <w:t>Участники конференции:</w:t>
      </w:r>
    </w:p>
    <w:p w14:paraId="24A9CF45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ведущие компании в области Неразрушающего Контроля (НК) и диагностики;</w:t>
      </w:r>
    </w:p>
    <w:p w14:paraId="21813EAB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аттестационные центры и центры оценки квалификации;</w:t>
      </w:r>
    </w:p>
    <w:p w14:paraId="764DED3A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производители и поставщики оборудования для НК;</w:t>
      </w:r>
    </w:p>
    <w:p w14:paraId="2692B25F" w14:textId="77777777" w:rsidR="009E703A" w:rsidRPr="00302360" w:rsidRDefault="009E703A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 студенты и аспиранты ВУЗов.</w:t>
      </w:r>
    </w:p>
    <w:p w14:paraId="0264FCB2" w14:textId="73D103FB" w:rsidR="0081645F" w:rsidRPr="009E703A" w:rsidRDefault="0081645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Формат участия в конференции</w:t>
      </w:r>
      <w:r w:rsidR="00D862C2">
        <w:rPr>
          <w:rFonts w:ascii="Times New Roman" w:hAnsi="Times New Roman" w:cs="Times New Roman"/>
          <w:b/>
          <w:bCs/>
          <w:sz w:val="26"/>
          <w:szCs w:val="26"/>
        </w:rPr>
        <w:t xml:space="preserve"> студентов и аспирантов ВУЗов</w:t>
      </w:r>
      <w:r w:rsidRPr="009E703A">
        <w:rPr>
          <w:rFonts w:ascii="Times New Roman" w:hAnsi="Times New Roman" w:cs="Times New Roman"/>
          <w:sz w:val="26"/>
          <w:szCs w:val="26"/>
        </w:rPr>
        <w:t>:</w:t>
      </w:r>
    </w:p>
    <w:p w14:paraId="773EF667" w14:textId="06D00EB1" w:rsidR="0081645F" w:rsidRPr="009E703A" w:rsidRDefault="0081645F" w:rsidP="009E703A">
      <w:pPr>
        <w:pStyle w:val="a8"/>
        <w:numPr>
          <w:ilvl w:val="0"/>
          <w:numId w:val="1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sz w:val="26"/>
          <w:szCs w:val="26"/>
        </w:rPr>
        <w:t>ОЧНО</w:t>
      </w:r>
      <w:r w:rsidR="00BA5BA9" w:rsidRPr="009E703A">
        <w:rPr>
          <w:rFonts w:ascii="Times New Roman" w:hAnsi="Times New Roman" w:cs="Times New Roman"/>
          <w:sz w:val="26"/>
          <w:szCs w:val="26"/>
        </w:rPr>
        <w:t xml:space="preserve"> – БЕСПЛАТНО:</w:t>
      </w:r>
    </w:p>
    <w:p w14:paraId="1953595B" w14:textId="3286A546" w:rsidR="0081645F" w:rsidRPr="009E703A" w:rsidRDefault="009E703A" w:rsidP="009E703A">
      <w:pPr>
        <w:pStyle w:val="a8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645F" w:rsidRPr="009E703A">
        <w:rPr>
          <w:rFonts w:ascii="Times New Roman" w:hAnsi="Times New Roman" w:cs="Times New Roman"/>
          <w:sz w:val="26"/>
          <w:szCs w:val="26"/>
        </w:rPr>
        <w:t>участие в пленарных заседаниях;</w:t>
      </w:r>
    </w:p>
    <w:p w14:paraId="457FC109" w14:textId="7474B3E1" w:rsidR="0081645F" w:rsidRPr="009E703A" w:rsidRDefault="009E703A" w:rsidP="009E703A">
      <w:pPr>
        <w:pStyle w:val="a8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 w:rsidR="0081645F" w:rsidRPr="009E703A">
        <w:rPr>
          <w:rFonts w:ascii="Times New Roman" w:hAnsi="Times New Roman" w:cs="Times New Roman"/>
          <w:sz w:val="26"/>
          <w:szCs w:val="26"/>
        </w:rPr>
        <w:t xml:space="preserve"> выступление с докладом</w:t>
      </w:r>
      <w:r w:rsidR="00D862C2">
        <w:rPr>
          <w:rFonts w:ascii="Times New Roman" w:hAnsi="Times New Roman" w:cs="Times New Roman"/>
          <w:sz w:val="26"/>
          <w:szCs w:val="26"/>
        </w:rPr>
        <w:t>, отобранных конкурсной комиссией;</w:t>
      </w:r>
    </w:p>
    <w:p w14:paraId="0CB9D214" w14:textId="0336A65A" w:rsidR="0081645F" w:rsidRPr="009E703A" w:rsidRDefault="0081645F" w:rsidP="009E703A">
      <w:pPr>
        <w:pStyle w:val="a8"/>
        <w:numPr>
          <w:ilvl w:val="0"/>
          <w:numId w:val="11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sz w:val="26"/>
          <w:szCs w:val="26"/>
        </w:rPr>
        <w:t>ЗАОЧНО</w:t>
      </w:r>
      <w:r w:rsidR="00BA5BA9" w:rsidRPr="009E703A">
        <w:rPr>
          <w:rFonts w:ascii="Times New Roman" w:hAnsi="Times New Roman" w:cs="Times New Roman"/>
          <w:sz w:val="26"/>
          <w:szCs w:val="26"/>
        </w:rPr>
        <w:t xml:space="preserve"> – БЕСПЛАТНО:</w:t>
      </w:r>
    </w:p>
    <w:p w14:paraId="4FBCFED7" w14:textId="71BBE0ED" w:rsidR="0081645F" w:rsidRPr="009E703A" w:rsidRDefault="009E703A" w:rsidP="009E703A">
      <w:pPr>
        <w:pStyle w:val="a8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2" w:rsidRPr="00D862C2">
        <w:rPr>
          <w:rFonts w:ascii="Times New Roman" w:hAnsi="Times New Roman" w:cs="Times New Roman"/>
          <w:sz w:val="26"/>
          <w:szCs w:val="26"/>
        </w:rPr>
        <w:t>выступление с докладом</w:t>
      </w:r>
      <w:r w:rsidR="00E3387E" w:rsidRPr="00E3387E">
        <w:t xml:space="preserve"> </w:t>
      </w:r>
      <w:r w:rsidR="00E3387E" w:rsidRPr="00E3387E">
        <w:rPr>
          <w:rFonts w:ascii="Times New Roman" w:hAnsi="Times New Roman" w:cs="Times New Roman"/>
          <w:sz w:val="26"/>
          <w:szCs w:val="26"/>
        </w:rPr>
        <w:t>on-line</w:t>
      </w:r>
      <w:r w:rsidR="00D862C2" w:rsidRPr="00D862C2">
        <w:rPr>
          <w:rFonts w:ascii="Times New Roman" w:hAnsi="Times New Roman" w:cs="Times New Roman"/>
          <w:sz w:val="26"/>
          <w:szCs w:val="26"/>
        </w:rPr>
        <w:t>, отобранных конкурсной комиссией</w:t>
      </w:r>
      <w:r w:rsidR="00D862C2">
        <w:rPr>
          <w:rFonts w:ascii="Times New Roman" w:hAnsi="Times New Roman" w:cs="Times New Roman"/>
          <w:sz w:val="26"/>
          <w:szCs w:val="26"/>
        </w:rPr>
        <w:t>;</w:t>
      </w:r>
    </w:p>
    <w:p w14:paraId="20895314" w14:textId="59745C33" w:rsidR="0081645F" w:rsidRPr="009E703A" w:rsidRDefault="009E703A" w:rsidP="009E703A">
      <w:pPr>
        <w:pStyle w:val="a8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>–</w:t>
      </w:r>
      <w:r w:rsidR="0081645F" w:rsidRPr="009E703A">
        <w:rPr>
          <w:rFonts w:ascii="Times New Roman" w:hAnsi="Times New Roman" w:cs="Times New Roman"/>
          <w:sz w:val="26"/>
          <w:szCs w:val="26"/>
        </w:rPr>
        <w:t xml:space="preserve"> обеспечение </w:t>
      </w:r>
      <w:bookmarkStart w:id="1" w:name="_Hlk213945145"/>
      <w:r w:rsidR="0081645F" w:rsidRPr="009E703A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="0081645F" w:rsidRPr="009E703A">
        <w:rPr>
          <w:rFonts w:ascii="Times New Roman" w:hAnsi="Times New Roman" w:cs="Times New Roman"/>
          <w:sz w:val="26"/>
          <w:szCs w:val="26"/>
        </w:rPr>
        <w:t>-</w:t>
      </w:r>
      <w:r w:rsidR="0081645F" w:rsidRPr="009E703A">
        <w:rPr>
          <w:rFonts w:ascii="Times New Roman" w:hAnsi="Times New Roman" w:cs="Times New Roman"/>
          <w:sz w:val="26"/>
          <w:szCs w:val="26"/>
          <w:lang w:val="en-US"/>
        </w:rPr>
        <w:t>line</w:t>
      </w:r>
      <w:r w:rsidR="0081645F" w:rsidRPr="009E703A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81645F" w:rsidRPr="009E703A">
        <w:rPr>
          <w:rFonts w:ascii="Times New Roman" w:hAnsi="Times New Roman" w:cs="Times New Roman"/>
          <w:sz w:val="26"/>
          <w:szCs w:val="26"/>
        </w:rPr>
        <w:t>доступа, прослушивание всех докладов;</w:t>
      </w:r>
    </w:p>
    <w:p w14:paraId="318E6C4D" w14:textId="77777777" w:rsidR="00637303" w:rsidRDefault="00637303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0D10FE" w14:textId="77777777" w:rsidR="00637303" w:rsidRDefault="00637303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A6A626" w14:textId="3FDD8390" w:rsidR="0081645F" w:rsidRPr="009E703A" w:rsidRDefault="0081645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Содержание мероприятий</w:t>
      </w:r>
      <w:r w:rsidRPr="009E703A">
        <w:rPr>
          <w:rFonts w:ascii="Times New Roman" w:hAnsi="Times New Roman" w:cs="Times New Roman"/>
          <w:sz w:val="26"/>
          <w:szCs w:val="26"/>
        </w:rPr>
        <w:t>:</w:t>
      </w:r>
    </w:p>
    <w:p w14:paraId="61AA1888" w14:textId="4C25DC3C" w:rsidR="009E703A" w:rsidRPr="00302360" w:rsidRDefault="008976D8" w:rsidP="009E703A">
      <w:pPr>
        <w:pStyle w:val="a8"/>
        <w:numPr>
          <w:ilvl w:val="0"/>
          <w:numId w:val="16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Лекционный курс: «Новые технологии и возможности АЭ контроля» </w:t>
      </w:r>
      <w:r w:rsidR="009E703A" w:rsidRPr="00302360">
        <w:rPr>
          <w:rFonts w:ascii="Times New Roman" w:hAnsi="Times New Roman" w:cs="Times New Roman"/>
          <w:sz w:val="26"/>
          <w:szCs w:val="26"/>
        </w:rPr>
        <w:t>(16 марта 2026 г.)</w:t>
      </w:r>
      <w:r w:rsidR="00637303">
        <w:rPr>
          <w:rFonts w:ascii="Times New Roman" w:hAnsi="Times New Roman" w:cs="Times New Roman"/>
          <w:sz w:val="26"/>
          <w:szCs w:val="26"/>
        </w:rPr>
        <w:t xml:space="preserve"> с привлечением ведущих </w:t>
      </w:r>
      <w:r>
        <w:rPr>
          <w:rFonts w:ascii="Times New Roman" w:hAnsi="Times New Roman" w:cs="Times New Roman"/>
          <w:sz w:val="26"/>
          <w:szCs w:val="26"/>
        </w:rPr>
        <w:t>спикеров</w:t>
      </w:r>
      <w:r w:rsidR="009E703A">
        <w:rPr>
          <w:rFonts w:ascii="Times New Roman" w:hAnsi="Times New Roman" w:cs="Times New Roman"/>
          <w:sz w:val="26"/>
          <w:szCs w:val="26"/>
        </w:rPr>
        <w:t>.</w:t>
      </w:r>
    </w:p>
    <w:p w14:paraId="557BF32B" w14:textId="77777777" w:rsidR="009E703A" w:rsidRPr="00302360" w:rsidRDefault="009E703A" w:rsidP="009E703A">
      <w:pPr>
        <w:pStyle w:val="a8"/>
        <w:numPr>
          <w:ilvl w:val="0"/>
          <w:numId w:val="16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 xml:space="preserve">Выступление докладчиков лично и в формате </w:t>
      </w:r>
      <w:r w:rsidRPr="00302360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Pr="00302360">
        <w:rPr>
          <w:rFonts w:ascii="Times New Roman" w:hAnsi="Times New Roman" w:cs="Times New Roman"/>
          <w:sz w:val="26"/>
          <w:szCs w:val="26"/>
        </w:rPr>
        <w:t>-</w:t>
      </w:r>
      <w:r w:rsidRPr="00302360">
        <w:rPr>
          <w:rFonts w:ascii="Times New Roman" w:hAnsi="Times New Roman" w:cs="Times New Roman"/>
          <w:sz w:val="26"/>
          <w:szCs w:val="26"/>
          <w:lang w:val="en-US"/>
        </w:rPr>
        <w:t>line</w:t>
      </w:r>
      <w:r w:rsidRPr="00302360">
        <w:rPr>
          <w:rFonts w:ascii="Times New Roman" w:hAnsi="Times New Roman" w:cs="Times New Roman"/>
          <w:sz w:val="26"/>
          <w:szCs w:val="26"/>
        </w:rPr>
        <w:t xml:space="preserve"> (17-19 марта 2026 г.)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2CA9B1" w14:textId="49E4BA3A" w:rsidR="009E703A" w:rsidRPr="008976D8" w:rsidRDefault="009E703A" w:rsidP="009E703A">
      <w:pPr>
        <w:pStyle w:val="a8"/>
        <w:numPr>
          <w:ilvl w:val="0"/>
          <w:numId w:val="16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2360">
        <w:rPr>
          <w:rFonts w:ascii="Times New Roman" w:hAnsi="Times New Roman" w:cs="Times New Roman"/>
          <w:sz w:val="26"/>
          <w:szCs w:val="26"/>
        </w:rPr>
        <w:t xml:space="preserve">Выставка </w:t>
      </w:r>
      <w:r w:rsidR="008976D8" w:rsidRPr="008976D8">
        <w:rPr>
          <w:rFonts w:ascii="Times New Roman" w:hAnsi="Times New Roman" w:cs="Times New Roman"/>
          <w:sz w:val="26"/>
          <w:szCs w:val="26"/>
        </w:rPr>
        <w:t>современного оборудования</w:t>
      </w:r>
      <w:r w:rsidR="00717B9B">
        <w:rPr>
          <w:rFonts w:ascii="Times New Roman" w:hAnsi="Times New Roman" w:cs="Times New Roman"/>
          <w:sz w:val="26"/>
          <w:szCs w:val="26"/>
        </w:rPr>
        <w:t xml:space="preserve"> НК</w:t>
      </w:r>
      <w:r w:rsidRPr="008976D8">
        <w:rPr>
          <w:rFonts w:ascii="Times New Roman" w:hAnsi="Times New Roman" w:cs="Times New Roman"/>
          <w:sz w:val="26"/>
          <w:szCs w:val="26"/>
        </w:rPr>
        <w:t>.</w:t>
      </w:r>
    </w:p>
    <w:p w14:paraId="4542E3A1" w14:textId="4C778224" w:rsidR="009E703A" w:rsidRPr="008976D8" w:rsidRDefault="009E703A" w:rsidP="009E703A">
      <w:pPr>
        <w:pStyle w:val="a8"/>
        <w:numPr>
          <w:ilvl w:val="0"/>
          <w:numId w:val="16"/>
        </w:num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6D8">
        <w:rPr>
          <w:rFonts w:ascii="Times New Roman" w:hAnsi="Times New Roman" w:cs="Times New Roman"/>
          <w:sz w:val="26"/>
          <w:szCs w:val="26"/>
        </w:rPr>
        <w:t>Конкурс студентов</w:t>
      </w:r>
      <w:r w:rsidR="008976D8" w:rsidRPr="008976D8">
        <w:rPr>
          <w:rFonts w:ascii="Times New Roman" w:hAnsi="Times New Roman" w:cs="Times New Roman"/>
          <w:sz w:val="26"/>
          <w:szCs w:val="26"/>
        </w:rPr>
        <w:t xml:space="preserve"> и аспирантов на лучший доклад.</w:t>
      </w:r>
    </w:p>
    <w:p w14:paraId="590580F9" w14:textId="429F6E42" w:rsidR="00D862C2" w:rsidRPr="008976D8" w:rsidRDefault="00D862C2" w:rsidP="00D862C2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76D8">
        <w:rPr>
          <w:rFonts w:ascii="Times New Roman" w:hAnsi="Times New Roman" w:cs="Times New Roman"/>
          <w:b/>
          <w:bCs/>
          <w:sz w:val="26"/>
          <w:szCs w:val="26"/>
        </w:rPr>
        <w:t>Конкурс студентов и аспирантов</w:t>
      </w:r>
      <w:r w:rsidRPr="008976D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31BB15" w14:textId="5C41A84D" w:rsidR="00D862C2" w:rsidRPr="008976D8" w:rsidRDefault="00D862C2" w:rsidP="00D862C2">
      <w:pPr>
        <w:pStyle w:val="a8"/>
        <w:spacing w:line="312" w:lineRule="auto"/>
        <w:ind w:left="108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211326704"/>
      <w:r w:rsidRPr="008976D8">
        <w:rPr>
          <w:rFonts w:ascii="Times New Roman" w:hAnsi="Times New Roman" w:cs="Times New Roman"/>
          <w:sz w:val="26"/>
          <w:szCs w:val="26"/>
        </w:rPr>
        <w:t>Условия проведения:</w:t>
      </w:r>
    </w:p>
    <w:p w14:paraId="65E2DA4F" w14:textId="7777777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 участию могут быть допущены студенты и аспиранты любых ВУЗов РФ.</w:t>
      </w:r>
    </w:p>
    <w:p w14:paraId="4ADE060E" w14:textId="7777777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Участие бесплатное.</w:t>
      </w:r>
    </w:p>
    <w:p w14:paraId="429B1C81" w14:textId="7B37DCA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Участник</w:t>
      </w:r>
      <w:r w:rsid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не позднее чем</w:t>
      </w: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за 2 недели до начала конференции предоставляют видео своего доклада или видео-презентацию длительностью не более 10 минут.</w:t>
      </w:r>
    </w:p>
    <w:p w14:paraId="53A15D66" w14:textId="7777777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Комиссия состоит из преподавателей разных ВУЗов. </w:t>
      </w:r>
    </w:p>
    <w:p w14:paraId="7088F867" w14:textId="5DE26D89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Комиссией отбираются работы, соответствующие требованиям и тематике конференции. Эти работы выкладываются на сайт конференции, где могут быть просмотрены любыми зарегистрированными участниками конференции. Доступ к работам открывается за 10 дней до открытия конференции. </w:t>
      </w:r>
    </w:p>
    <w:bookmarkEnd w:id="2"/>
    <w:p w14:paraId="51AE8C44" w14:textId="7777777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Лучшим участникам по версии комиссии, будет дана возможность представить свои доклады на пленарном заседании в очном или дистанционном формате.</w:t>
      </w:r>
    </w:p>
    <w:p w14:paraId="3047E87E" w14:textId="77777777" w:rsidR="00D862C2" w:rsidRPr="008976D8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Победитель конкурса работ получит Главный ПРИЗ. Победитель будет определён участниками конференции. Призёрам будут вручены поощрительные призы.</w:t>
      </w:r>
      <w:r w:rsidRPr="008976D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51AEF0CE" w14:textId="77777777" w:rsidR="00D862C2" w:rsidRDefault="00D862C2" w:rsidP="00D862C2">
      <w:pPr>
        <w:pStyle w:val="a8"/>
        <w:numPr>
          <w:ilvl w:val="0"/>
          <w:numId w:val="15"/>
        </w:numPr>
        <w:spacing w:line="312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Участники конкурса, прошедшие отбор комиссии, смогут опубликовать доклад в электронном сборнике докладов конференции.</w:t>
      </w:r>
    </w:p>
    <w:p w14:paraId="38423EE5" w14:textId="27912419" w:rsidR="00BA5BA9" w:rsidRPr="009E703A" w:rsidRDefault="00BA5BA9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>Проживание</w:t>
      </w:r>
      <w:r w:rsidR="009E70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703A" w:rsidRPr="00AC70A0">
        <w:rPr>
          <w:rFonts w:ascii="Times New Roman" w:hAnsi="Times New Roman" w:cs="Times New Roman"/>
          <w:sz w:val="26"/>
          <w:szCs w:val="26"/>
        </w:rPr>
        <w:t>(оплачивается участниками</w:t>
      </w:r>
      <w:r w:rsidR="00F923E3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9E703A" w:rsidRPr="00AC70A0">
        <w:rPr>
          <w:rFonts w:ascii="Times New Roman" w:hAnsi="Times New Roman" w:cs="Times New Roman"/>
          <w:sz w:val="26"/>
          <w:szCs w:val="26"/>
        </w:rPr>
        <w:t>)</w:t>
      </w: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9E703A">
        <w:rPr>
          <w:rFonts w:ascii="Times New Roman" w:hAnsi="Times New Roman" w:cs="Times New Roman"/>
          <w:sz w:val="26"/>
          <w:szCs w:val="26"/>
        </w:rPr>
        <w:t>Гостиница «Октябрьская», г. Екатеринбург, ул. Софь</w:t>
      </w:r>
      <w:r w:rsidR="00106C67" w:rsidRPr="009E703A">
        <w:rPr>
          <w:rFonts w:ascii="Times New Roman" w:hAnsi="Times New Roman" w:cs="Times New Roman"/>
          <w:sz w:val="26"/>
          <w:szCs w:val="26"/>
        </w:rPr>
        <w:t>и</w:t>
      </w:r>
      <w:r w:rsidRPr="009E703A">
        <w:rPr>
          <w:rFonts w:ascii="Times New Roman" w:hAnsi="Times New Roman" w:cs="Times New Roman"/>
          <w:sz w:val="26"/>
          <w:szCs w:val="26"/>
        </w:rPr>
        <w:t xml:space="preserve"> Ковалевской, д. 17</w:t>
      </w:r>
      <w:r w:rsidRPr="009E703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10731AA" w14:textId="3A71BBE6" w:rsidR="00BA5BA9" w:rsidRPr="009E703A" w:rsidRDefault="00BA5BA9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549C45D" w14:textId="76D052D8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03A">
        <w:rPr>
          <w:rFonts w:ascii="Times New Roman" w:hAnsi="Times New Roman" w:cs="Times New Roman"/>
          <w:b/>
          <w:bCs/>
          <w:sz w:val="26"/>
          <w:szCs w:val="26"/>
        </w:rPr>
        <w:t xml:space="preserve">Контакты </w:t>
      </w:r>
    </w:p>
    <w:p w14:paraId="49FEF05D" w14:textId="77777777" w:rsidR="00DD482F" w:rsidRPr="009E703A" w:rsidRDefault="00DD482F" w:rsidP="009E703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E703A">
        <w:rPr>
          <w:rFonts w:ascii="Times New Roman" w:hAnsi="Times New Roman" w:cs="Times New Roman"/>
          <w:sz w:val="26"/>
          <w:szCs w:val="26"/>
        </w:rPr>
        <w:t>Шагалова Ксения Андреевна +79097038822</w:t>
      </w:r>
    </w:p>
    <w:bookmarkStart w:id="3" w:name="_Hlk212800946"/>
    <w:p w14:paraId="5457EBB0" w14:textId="29B4B5E5" w:rsidR="00DD482F" w:rsidRPr="009E703A" w:rsidRDefault="00DD482F" w:rsidP="009E703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fldChar w:fldCharType="begin"/>
      </w:r>
      <w:r>
        <w:instrText>HYPERLINK "mailto:aek@strategnk.ru"</w:instrText>
      </w:r>
      <w:r>
        <w:fldChar w:fldCharType="separate"/>
      </w:r>
      <w:r w:rsidRPr="009E703A">
        <w:rPr>
          <w:rStyle w:val="af0"/>
          <w:rFonts w:ascii="Times New Roman" w:hAnsi="Times New Roman" w:cs="Times New Roman"/>
          <w:sz w:val="26"/>
          <w:szCs w:val="26"/>
          <w:lang w:val="en-US"/>
        </w:rPr>
        <w:t>aek</w:t>
      </w:r>
      <w:r w:rsidRPr="009E703A">
        <w:rPr>
          <w:rStyle w:val="af0"/>
          <w:rFonts w:ascii="Times New Roman" w:hAnsi="Times New Roman" w:cs="Times New Roman"/>
          <w:sz w:val="26"/>
          <w:szCs w:val="26"/>
        </w:rPr>
        <w:t>@</w:t>
      </w:r>
      <w:r w:rsidR="005F35E8">
        <w:rPr>
          <w:rStyle w:val="af0"/>
          <w:rFonts w:ascii="Times New Roman" w:hAnsi="Times New Roman" w:cs="Times New Roman"/>
          <w:sz w:val="26"/>
          <w:szCs w:val="26"/>
          <w:lang w:val="en-US"/>
        </w:rPr>
        <w:t>aek</w:t>
      </w:r>
      <w:r w:rsidR="005F35E8" w:rsidRPr="005F35E8">
        <w:rPr>
          <w:rStyle w:val="af0"/>
          <w:rFonts w:ascii="Times New Roman" w:hAnsi="Times New Roman" w:cs="Times New Roman"/>
          <w:sz w:val="26"/>
          <w:szCs w:val="26"/>
        </w:rPr>
        <w:t>2026</w:t>
      </w:r>
      <w:r w:rsidRPr="009E703A">
        <w:rPr>
          <w:rStyle w:val="af0"/>
          <w:rFonts w:ascii="Times New Roman" w:hAnsi="Times New Roman" w:cs="Times New Roman"/>
          <w:sz w:val="26"/>
          <w:szCs w:val="26"/>
        </w:rPr>
        <w:t>.</w:t>
      </w:r>
      <w:r w:rsidRPr="009E703A">
        <w:rPr>
          <w:rStyle w:val="af0"/>
          <w:rFonts w:ascii="Times New Roman" w:hAnsi="Times New Roman" w:cs="Times New Roman"/>
          <w:sz w:val="26"/>
          <w:szCs w:val="26"/>
          <w:lang w:val="en-US"/>
        </w:rPr>
        <w:t>ru</w:t>
      </w:r>
      <w:r>
        <w:fldChar w:fldCharType="end"/>
      </w:r>
      <w:bookmarkEnd w:id="3"/>
      <w:r w:rsidRPr="009E70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18322E" w14:textId="77777777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69BBD6" w14:textId="77777777" w:rsidR="00DD482F" w:rsidRPr="009E703A" w:rsidRDefault="00DD482F" w:rsidP="009E703A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D482F" w:rsidRPr="009E703A" w:rsidSect="000B3C86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5CCA" w14:textId="77777777" w:rsidR="00793381" w:rsidRDefault="00793381" w:rsidP="00771E95">
      <w:r>
        <w:separator/>
      </w:r>
    </w:p>
  </w:endnote>
  <w:endnote w:type="continuationSeparator" w:id="0">
    <w:p w14:paraId="021F8EB6" w14:textId="77777777" w:rsidR="00793381" w:rsidRDefault="00793381" w:rsidP="007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4EC8" w14:textId="77777777" w:rsidR="00793381" w:rsidRDefault="00793381" w:rsidP="00771E95">
      <w:r>
        <w:separator/>
      </w:r>
    </w:p>
  </w:footnote>
  <w:footnote w:type="continuationSeparator" w:id="0">
    <w:p w14:paraId="377FCB74" w14:textId="77777777" w:rsidR="00793381" w:rsidRDefault="00793381" w:rsidP="0077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4CA"/>
    <w:multiLevelType w:val="hybridMultilevel"/>
    <w:tmpl w:val="C508707E"/>
    <w:lvl w:ilvl="0" w:tplc="A834740E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C020E"/>
    <w:multiLevelType w:val="hybridMultilevel"/>
    <w:tmpl w:val="8EA2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F9E"/>
    <w:multiLevelType w:val="hybridMultilevel"/>
    <w:tmpl w:val="C004D596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62"/>
    <w:multiLevelType w:val="hybridMultilevel"/>
    <w:tmpl w:val="408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9EC"/>
    <w:multiLevelType w:val="hybridMultilevel"/>
    <w:tmpl w:val="81EEEE94"/>
    <w:lvl w:ilvl="0" w:tplc="3D101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D4289D"/>
    <w:multiLevelType w:val="hybridMultilevel"/>
    <w:tmpl w:val="A7DC34B0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B6674"/>
    <w:multiLevelType w:val="hybridMultilevel"/>
    <w:tmpl w:val="BD76F9AE"/>
    <w:lvl w:ilvl="0" w:tplc="05ACE6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86A6774"/>
    <w:multiLevelType w:val="hybridMultilevel"/>
    <w:tmpl w:val="357A0536"/>
    <w:lvl w:ilvl="0" w:tplc="AACE0F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0662EA"/>
    <w:multiLevelType w:val="hybridMultilevel"/>
    <w:tmpl w:val="F724B2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C9D0C36"/>
    <w:multiLevelType w:val="hybridMultilevel"/>
    <w:tmpl w:val="A372DD44"/>
    <w:lvl w:ilvl="0" w:tplc="0AA4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212784"/>
    <w:multiLevelType w:val="hybridMultilevel"/>
    <w:tmpl w:val="A822CA6E"/>
    <w:lvl w:ilvl="0" w:tplc="EE84F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85426"/>
    <w:multiLevelType w:val="hybridMultilevel"/>
    <w:tmpl w:val="E5C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64CA4"/>
    <w:multiLevelType w:val="hybridMultilevel"/>
    <w:tmpl w:val="E7D21114"/>
    <w:lvl w:ilvl="0" w:tplc="67546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106A"/>
    <w:multiLevelType w:val="hybridMultilevel"/>
    <w:tmpl w:val="BEAC77AA"/>
    <w:lvl w:ilvl="0" w:tplc="DBEC7E3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C13400A"/>
    <w:multiLevelType w:val="hybridMultilevel"/>
    <w:tmpl w:val="34AABB42"/>
    <w:lvl w:ilvl="0" w:tplc="F6EC7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241299">
    <w:abstractNumId w:val="4"/>
  </w:num>
  <w:num w:numId="2" w16cid:durableId="1257597734">
    <w:abstractNumId w:val="10"/>
  </w:num>
  <w:num w:numId="3" w16cid:durableId="193034978">
    <w:abstractNumId w:val="13"/>
  </w:num>
  <w:num w:numId="4" w16cid:durableId="1363894940">
    <w:abstractNumId w:val="0"/>
  </w:num>
  <w:num w:numId="5" w16cid:durableId="1068769228">
    <w:abstractNumId w:val="6"/>
  </w:num>
  <w:num w:numId="6" w16cid:durableId="1857426621">
    <w:abstractNumId w:val="8"/>
  </w:num>
  <w:num w:numId="7" w16cid:durableId="136991945">
    <w:abstractNumId w:val="9"/>
  </w:num>
  <w:num w:numId="8" w16cid:durableId="767965428">
    <w:abstractNumId w:val="7"/>
  </w:num>
  <w:num w:numId="9" w16cid:durableId="849297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052753">
    <w:abstractNumId w:val="12"/>
  </w:num>
  <w:num w:numId="11" w16cid:durableId="2029603685">
    <w:abstractNumId w:val="3"/>
  </w:num>
  <w:num w:numId="12" w16cid:durableId="364915350">
    <w:abstractNumId w:val="14"/>
  </w:num>
  <w:num w:numId="13" w16cid:durableId="1201240004">
    <w:abstractNumId w:val="11"/>
  </w:num>
  <w:num w:numId="14" w16cid:durableId="1876581427">
    <w:abstractNumId w:val="1"/>
  </w:num>
  <w:num w:numId="15" w16cid:durableId="1899825495">
    <w:abstractNumId w:val="2"/>
  </w:num>
  <w:num w:numId="16" w16cid:durableId="840315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C2"/>
    <w:rsid w:val="00002AC1"/>
    <w:rsid w:val="000116C3"/>
    <w:rsid w:val="0002223D"/>
    <w:rsid w:val="00026B59"/>
    <w:rsid w:val="000468DE"/>
    <w:rsid w:val="00062D27"/>
    <w:rsid w:val="00070B7C"/>
    <w:rsid w:val="000710E2"/>
    <w:rsid w:val="00071176"/>
    <w:rsid w:val="000726A4"/>
    <w:rsid w:val="00090550"/>
    <w:rsid w:val="00091479"/>
    <w:rsid w:val="000960B3"/>
    <w:rsid w:val="000B2CE8"/>
    <w:rsid w:val="000B3C86"/>
    <w:rsid w:val="000D7764"/>
    <w:rsid w:val="000E4BA2"/>
    <w:rsid w:val="000E7B73"/>
    <w:rsid w:val="001037B1"/>
    <w:rsid w:val="00104770"/>
    <w:rsid w:val="00106C67"/>
    <w:rsid w:val="0011343F"/>
    <w:rsid w:val="00115C41"/>
    <w:rsid w:val="00130A99"/>
    <w:rsid w:val="00140736"/>
    <w:rsid w:val="001436EE"/>
    <w:rsid w:val="00151341"/>
    <w:rsid w:val="001522C8"/>
    <w:rsid w:val="00153E24"/>
    <w:rsid w:val="00156189"/>
    <w:rsid w:val="0015722F"/>
    <w:rsid w:val="00164BF2"/>
    <w:rsid w:val="001709FB"/>
    <w:rsid w:val="001842BB"/>
    <w:rsid w:val="0019728E"/>
    <w:rsid w:val="001B5934"/>
    <w:rsid w:val="001D695B"/>
    <w:rsid w:val="001E1556"/>
    <w:rsid w:val="001E250F"/>
    <w:rsid w:val="001F0A4F"/>
    <w:rsid w:val="00212FAE"/>
    <w:rsid w:val="00215B38"/>
    <w:rsid w:val="00217C94"/>
    <w:rsid w:val="002234F2"/>
    <w:rsid w:val="00223A19"/>
    <w:rsid w:val="00227043"/>
    <w:rsid w:val="00230A06"/>
    <w:rsid w:val="002415A5"/>
    <w:rsid w:val="0024629E"/>
    <w:rsid w:val="002470B7"/>
    <w:rsid w:val="00255523"/>
    <w:rsid w:val="0026043A"/>
    <w:rsid w:val="00275706"/>
    <w:rsid w:val="00284D62"/>
    <w:rsid w:val="00296DB6"/>
    <w:rsid w:val="00297D05"/>
    <w:rsid w:val="002A475E"/>
    <w:rsid w:val="002C4058"/>
    <w:rsid w:val="00311604"/>
    <w:rsid w:val="003314FD"/>
    <w:rsid w:val="00335E12"/>
    <w:rsid w:val="00345F79"/>
    <w:rsid w:val="00353CAB"/>
    <w:rsid w:val="003677C3"/>
    <w:rsid w:val="00372336"/>
    <w:rsid w:val="00373496"/>
    <w:rsid w:val="003764D6"/>
    <w:rsid w:val="00376D18"/>
    <w:rsid w:val="00392FA1"/>
    <w:rsid w:val="0039454C"/>
    <w:rsid w:val="00395429"/>
    <w:rsid w:val="00396E33"/>
    <w:rsid w:val="003A3BCA"/>
    <w:rsid w:val="003B31C0"/>
    <w:rsid w:val="003B5A28"/>
    <w:rsid w:val="003B5ACE"/>
    <w:rsid w:val="003D143B"/>
    <w:rsid w:val="003D7E7D"/>
    <w:rsid w:val="003E1773"/>
    <w:rsid w:val="003E6EC0"/>
    <w:rsid w:val="003F10D6"/>
    <w:rsid w:val="00414891"/>
    <w:rsid w:val="0042352D"/>
    <w:rsid w:val="00432F70"/>
    <w:rsid w:val="0047016B"/>
    <w:rsid w:val="00475F4D"/>
    <w:rsid w:val="00490081"/>
    <w:rsid w:val="004A3BBD"/>
    <w:rsid w:val="004A4960"/>
    <w:rsid w:val="004A74B8"/>
    <w:rsid w:val="004B56DA"/>
    <w:rsid w:val="004B7CF7"/>
    <w:rsid w:val="004E219E"/>
    <w:rsid w:val="004E35B8"/>
    <w:rsid w:val="004E7851"/>
    <w:rsid w:val="004E799C"/>
    <w:rsid w:val="004F106F"/>
    <w:rsid w:val="00506565"/>
    <w:rsid w:val="00511354"/>
    <w:rsid w:val="00525FF7"/>
    <w:rsid w:val="005402EA"/>
    <w:rsid w:val="00541C0B"/>
    <w:rsid w:val="00544CED"/>
    <w:rsid w:val="005475B6"/>
    <w:rsid w:val="0055495D"/>
    <w:rsid w:val="00563C62"/>
    <w:rsid w:val="00566E86"/>
    <w:rsid w:val="00577EB6"/>
    <w:rsid w:val="00581D9D"/>
    <w:rsid w:val="00583799"/>
    <w:rsid w:val="005845ED"/>
    <w:rsid w:val="00586E77"/>
    <w:rsid w:val="005873FC"/>
    <w:rsid w:val="00591139"/>
    <w:rsid w:val="00596E79"/>
    <w:rsid w:val="005E3384"/>
    <w:rsid w:val="005E60EE"/>
    <w:rsid w:val="005E6507"/>
    <w:rsid w:val="005E6636"/>
    <w:rsid w:val="005F35E8"/>
    <w:rsid w:val="00607050"/>
    <w:rsid w:val="006264AF"/>
    <w:rsid w:val="00637303"/>
    <w:rsid w:val="00650703"/>
    <w:rsid w:val="00653ECC"/>
    <w:rsid w:val="00664073"/>
    <w:rsid w:val="00667C5A"/>
    <w:rsid w:val="0068761F"/>
    <w:rsid w:val="00687626"/>
    <w:rsid w:val="00692B99"/>
    <w:rsid w:val="006959C2"/>
    <w:rsid w:val="006A5CBD"/>
    <w:rsid w:val="006E5DFB"/>
    <w:rsid w:val="006E7ACE"/>
    <w:rsid w:val="006F24B2"/>
    <w:rsid w:val="007101C8"/>
    <w:rsid w:val="00710D34"/>
    <w:rsid w:val="00717B9B"/>
    <w:rsid w:val="00722B46"/>
    <w:rsid w:val="00731413"/>
    <w:rsid w:val="0075742B"/>
    <w:rsid w:val="00760587"/>
    <w:rsid w:val="00771E95"/>
    <w:rsid w:val="007768CE"/>
    <w:rsid w:val="007833E6"/>
    <w:rsid w:val="00786712"/>
    <w:rsid w:val="00793381"/>
    <w:rsid w:val="007A6894"/>
    <w:rsid w:val="007B091C"/>
    <w:rsid w:val="007B3595"/>
    <w:rsid w:val="007B4BCB"/>
    <w:rsid w:val="007C2594"/>
    <w:rsid w:val="007D08CB"/>
    <w:rsid w:val="007D246D"/>
    <w:rsid w:val="007D567E"/>
    <w:rsid w:val="007E4903"/>
    <w:rsid w:val="007F42E2"/>
    <w:rsid w:val="00807478"/>
    <w:rsid w:val="0081645F"/>
    <w:rsid w:val="0081705B"/>
    <w:rsid w:val="008356D7"/>
    <w:rsid w:val="00835E06"/>
    <w:rsid w:val="0084409A"/>
    <w:rsid w:val="008452B6"/>
    <w:rsid w:val="008477FA"/>
    <w:rsid w:val="008638A9"/>
    <w:rsid w:val="00881631"/>
    <w:rsid w:val="0088276A"/>
    <w:rsid w:val="008963A7"/>
    <w:rsid w:val="0089746A"/>
    <w:rsid w:val="008976D8"/>
    <w:rsid w:val="008A4F75"/>
    <w:rsid w:val="008B2633"/>
    <w:rsid w:val="008C6BF4"/>
    <w:rsid w:val="008F33E1"/>
    <w:rsid w:val="0091461F"/>
    <w:rsid w:val="00923629"/>
    <w:rsid w:val="0094339E"/>
    <w:rsid w:val="00956CC3"/>
    <w:rsid w:val="00963F0B"/>
    <w:rsid w:val="0097703A"/>
    <w:rsid w:val="009822A7"/>
    <w:rsid w:val="00986471"/>
    <w:rsid w:val="009A4E87"/>
    <w:rsid w:val="009A5F35"/>
    <w:rsid w:val="009A7BCF"/>
    <w:rsid w:val="009B6C4C"/>
    <w:rsid w:val="009D2283"/>
    <w:rsid w:val="009D4336"/>
    <w:rsid w:val="009E703A"/>
    <w:rsid w:val="009F5FEC"/>
    <w:rsid w:val="009F7325"/>
    <w:rsid w:val="00A1541E"/>
    <w:rsid w:val="00A61D63"/>
    <w:rsid w:val="00A675E2"/>
    <w:rsid w:val="00A7248E"/>
    <w:rsid w:val="00A73E1A"/>
    <w:rsid w:val="00A85C1A"/>
    <w:rsid w:val="00AC60B2"/>
    <w:rsid w:val="00AE4110"/>
    <w:rsid w:val="00AE61C5"/>
    <w:rsid w:val="00B20E12"/>
    <w:rsid w:val="00B24D34"/>
    <w:rsid w:val="00B33EB7"/>
    <w:rsid w:val="00B33F7C"/>
    <w:rsid w:val="00B46C6B"/>
    <w:rsid w:val="00B60D15"/>
    <w:rsid w:val="00B60EA3"/>
    <w:rsid w:val="00B626EA"/>
    <w:rsid w:val="00B70D1A"/>
    <w:rsid w:val="00B74FB0"/>
    <w:rsid w:val="00B766BF"/>
    <w:rsid w:val="00B82655"/>
    <w:rsid w:val="00B93A9F"/>
    <w:rsid w:val="00B943AD"/>
    <w:rsid w:val="00BA18F5"/>
    <w:rsid w:val="00BA42A8"/>
    <w:rsid w:val="00BA5BA9"/>
    <w:rsid w:val="00BA7699"/>
    <w:rsid w:val="00BB09EB"/>
    <w:rsid w:val="00BB0A63"/>
    <w:rsid w:val="00BB5AAC"/>
    <w:rsid w:val="00C10298"/>
    <w:rsid w:val="00C13711"/>
    <w:rsid w:val="00C16C55"/>
    <w:rsid w:val="00C2240A"/>
    <w:rsid w:val="00C33E11"/>
    <w:rsid w:val="00C46567"/>
    <w:rsid w:val="00C512AB"/>
    <w:rsid w:val="00C64D51"/>
    <w:rsid w:val="00C70FD3"/>
    <w:rsid w:val="00C77474"/>
    <w:rsid w:val="00C87050"/>
    <w:rsid w:val="00C93EEB"/>
    <w:rsid w:val="00C94FD1"/>
    <w:rsid w:val="00CA2633"/>
    <w:rsid w:val="00CA4CA7"/>
    <w:rsid w:val="00CB1384"/>
    <w:rsid w:val="00CE1BD8"/>
    <w:rsid w:val="00CF4289"/>
    <w:rsid w:val="00CF7E14"/>
    <w:rsid w:val="00D11C12"/>
    <w:rsid w:val="00D26608"/>
    <w:rsid w:val="00D336B3"/>
    <w:rsid w:val="00D41644"/>
    <w:rsid w:val="00D41B36"/>
    <w:rsid w:val="00D4392D"/>
    <w:rsid w:val="00D53EF1"/>
    <w:rsid w:val="00D56E6B"/>
    <w:rsid w:val="00D717CE"/>
    <w:rsid w:val="00D72BD9"/>
    <w:rsid w:val="00D74D37"/>
    <w:rsid w:val="00D862C2"/>
    <w:rsid w:val="00D966C7"/>
    <w:rsid w:val="00D96FCC"/>
    <w:rsid w:val="00DA78C4"/>
    <w:rsid w:val="00DC35FE"/>
    <w:rsid w:val="00DD080A"/>
    <w:rsid w:val="00DD482F"/>
    <w:rsid w:val="00DF49D2"/>
    <w:rsid w:val="00DF70F2"/>
    <w:rsid w:val="00E3387E"/>
    <w:rsid w:val="00E44D72"/>
    <w:rsid w:val="00E663C2"/>
    <w:rsid w:val="00E76586"/>
    <w:rsid w:val="00E911D8"/>
    <w:rsid w:val="00EA7E00"/>
    <w:rsid w:val="00EC26B3"/>
    <w:rsid w:val="00EC3566"/>
    <w:rsid w:val="00EC4FD7"/>
    <w:rsid w:val="00EF106A"/>
    <w:rsid w:val="00EF45FC"/>
    <w:rsid w:val="00F10C6A"/>
    <w:rsid w:val="00F30709"/>
    <w:rsid w:val="00F45717"/>
    <w:rsid w:val="00F6357C"/>
    <w:rsid w:val="00F80E65"/>
    <w:rsid w:val="00F923E3"/>
    <w:rsid w:val="00FB2E63"/>
    <w:rsid w:val="00FB3B8F"/>
    <w:rsid w:val="00FC5348"/>
    <w:rsid w:val="00FD1DBF"/>
    <w:rsid w:val="00FE05A2"/>
    <w:rsid w:val="00FE5EB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A9BE"/>
  <w15:docId w15:val="{8655EE9E-D388-4C38-A34B-1A687B0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 w:beforeAutospacing="0" w:after="0" w:afterAutospacing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663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663C2"/>
    <w:pPr>
      <w:widowControl w:val="0"/>
      <w:shd w:val="clear" w:color="auto" w:fill="FFFFFF"/>
      <w:spacing w:after="780" w:line="230" w:lineRule="exact"/>
      <w:ind w:firstLine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pt">
    <w:name w:val="Основной текст + 11 pt"/>
    <w:basedOn w:val="a3"/>
    <w:rsid w:val="00E663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Georgia">
    <w:name w:val="Основной текст + Georgia"/>
    <w:aliases w:val="4 pt,Полужирный"/>
    <w:basedOn w:val="a3"/>
    <w:rsid w:val="00E663C2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UnicodeMS">
    <w:name w:val="Основной текст + Arial Unicode MS"/>
    <w:aliases w:val="6,5 pt"/>
    <w:basedOn w:val="a3"/>
    <w:rsid w:val="00E663C2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Dotum">
    <w:name w:val="Основной текст + Dotum"/>
    <w:basedOn w:val="a3"/>
    <w:rsid w:val="00E663C2"/>
    <w:rPr>
      <w:rFonts w:ascii="Dotum" w:eastAsia="Dotum" w:hAnsi="Dotum" w:cs="Dotum" w:hint="eastAsi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26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6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A475E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4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6357C"/>
    <w:pPr>
      <w:ind w:left="720"/>
      <w:contextualSpacing/>
    </w:pPr>
  </w:style>
  <w:style w:type="table" w:styleId="a9">
    <w:name w:val="Table Grid"/>
    <w:basedOn w:val="a1"/>
    <w:uiPriority w:val="59"/>
    <w:rsid w:val="001134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E95"/>
  </w:style>
  <w:style w:type="paragraph" w:styleId="ac">
    <w:name w:val="footer"/>
    <w:basedOn w:val="a"/>
    <w:link w:val="ad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E95"/>
  </w:style>
  <w:style w:type="paragraph" w:styleId="ae">
    <w:name w:val="Body Text Indent"/>
    <w:basedOn w:val="a"/>
    <w:link w:val="af"/>
    <w:uiPriority w:val="99"/>
    <w:semiHidden/>
    <w:unhideWhenUsed/>
    <w:rsid w:val="00D4392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4392D"/>
  </w:style>
  <w:style w:type="character" w:styleId="af0">
    <w:name w:val="Hyperlink"/>
    <w:basedOn w:val="a0"/>
    <w:uiPriority w:val="99"/>
    <w:unhideWhenUsed/>
    <w:rsid w:val="0081645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SNC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Жуков</cp:lastModifiedBy>
  <cp:revision>5</cp:revision>
  <cp:lastPrinted>2025-10-16T05:50:00Z</cp:lastPrinted>
  <dcterms:created xsi:type="dcterms:W3CDTF">2025-11-13T11:42:00Z</dcterms:created>
  <dcterms:modified xsi:type="dcterms:W3CDTF">2025-11-13T12:08:00Z</dcterms:modified>
</cp:coreProperties>
</file>