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5041" w14:textId="6279B868" w:rsidR="00E25C1A" w:rsidRDefault="00E25C1A" w:rsidP="001324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A44FEF" wp14:editId="1925EE8F">
            <wp:extent cx="6300470" cy="989965"/>
            <wp:effectExtent l="0" t="0" r="5080" b="635"/>
            <wp:docPr id="129077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7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ADDA" w14:textId="0B15E185" w:rsidR="00205ADD" w:rsidRPr="005C0478" w:rsidRDefault="001324B9" w:rsidP="001324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докладов</w:t>
      </w:r>
    </w:p>
    <w:p w14:paraId="7B056F02" w14:textId="3C1655E3" w:rsidR="005C0478" w:rsidRPr="005C0478" w:rsidRDefault="005C0478" w:rsidP="005C047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1A809EE2" w14:textId="77777777" w:rsidR="005C0478" w:rsidRPr="005C0478" w:rsidRDefault="005C0478" w:rsidP="005C047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Актуальность темы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доклад должен решать вопросы, интересующие научное сообщество, и соответствовать тематике конференции.</w:t>
      </w:r>
    </w:p>
    <w:p w14:paraId="535C0104" w14:textId="77777777" w:rsidR="005C0478" w:rsidRPr="005C0478" w:rsidRDefault="005C0478" w:rsidP="005C047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Цель доклада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это может быть представление новых данных, анализ существующих теорий, предложение новых решений или критическое осмысление текущих научных концепций.</w:t>
      </w:r>
    </w:p>
    <w:p w14:paraId="0B9FEA25" w14:textId="77777777" w:rsidR="005C0478" w:rsidRPr="005C0478" w:rsidRDefault="005C0478" w:rsidP="005C047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Структура доклада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обычно включает вступление, основную часть и заключение. Во вступлении обозначают актуальность темы и цель исследования, в основной части — подробно рассказывают о методах, результатах и анализе, в заключении — подводят итоги и обозначают перспективы дальнейшего исследования.</w:t>
      </w:r>
    </w:p>
    <w:p w14:paraId="10E6524E" w14:textId="77777777" w:rsidR="005C0478" w:rsidRPr="005C0478" w:rsidRDefault="005C0478" w:rsidP="005C047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Наглядность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для объяснения сложных идей можно использовать графики, таблицы, схемы.</w:t>
      </w:r>
    </w:p>
    <w:p w14:paraId="6B2C4294" w14:textId="31925394" w:rsidR="005C0478" w:rsidRPr="005C0478" w:rsidRDefault="005C0478" w:rsidP="005C047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</w:t>
      </w:r>
    </w:p>
    <w:p w14:paraId="3505AA5A" w14:textId="0E0EDC76" w:rsidR="001324B9" w:rsidRPr="00B52E4C" w:rsidRDefault="001324B9" w:rsidP="00B52E4C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2E4C">
        <w:rPr>
          <w:rFonts w:ascii="Times New Roman" w:hAnsi="Times New Roman" w:cs="Times New Roman"/>
          <w:sz w:val="24"/>
          <w:szCs w:val="24"/>
        </w:rPr>
        <w:t>Файл в формате *.</w:t>
      </w:r>
      <w:r w:rsidRPr="00B52E4C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Pr="00B52E4C">
        <w:rPr>
          <w:rFonts w:ascii="Times New Roman" w:hAnsi="Times New Roman" w:cs="Times New Roman"/>
          <w:sz w:val="24"/>
          <w:szCs w:val="24"/>
        </w:rPr>
        <w:t xml:space="preserve"> и *.</w:t>
      </w:r>
      <w:r w:rsidRPr="00B52E4C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248E6AC6" w14:textId="3761499B" w:rsidR="001324B9" w:rsidRPr="00B52E4C" w:rsidRDefault="001324B9" w:rsidP="00B52E4C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2E4C">
        <w:rPr>
          <w:rFonts w:ascii="Times New Roman" w:hAnsi="Times New Roman" w:cs="Times New Roman"/>
          <w:sz w:val="24"/>
          <w:szCs w:val="24"/>
        </w:rPr>
        <w:t xml:space="preserve">Регламент выступления с докладом на конференции – </w:t>
      </w:r>
      <w:r w:rsidRPr="005C0478">
        <w:rPr>
          <w:rFonts w:ascii="Times New Roman" w:hAnsi="Times New Roman" w:cs="Times New Roman"/>
          <w:b/>
          <w:bCs/>
          <w:sz w:val="24"/>
          <w:szCs w:val="24"/>
        </w:rPr>
        <w:t>до 10 минут</w:t>
      </w:r>
      <w:r w:rsidRPr="00B52E4C">
        <w:rPr>
          <w:rFonts w:ascii="Times New Roman" w:hAnsi="Times New Roman" w:cs="Times New Roman"/>
          <w:sz w:val="24"/>
          <w:szCs w:val="24"/>
        </w:rPr>
        <w:t xml:space="preserve"> (не более 15 слайдов)</w:t>
      </w:r>
    </w:p>
    <w:p w14:paraId="17B4F53F" w14:textId="136D4AA4" w:rsidR="001324B9" w:rsidRPr="00B52E4C" w:rsidRDefault="001324B9" w:rsidP="00B52E4C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2E4C">
        <w:rPr>
          <w:rFonts w:ascii="Times New Roman" w:hAnsi="Times New Roman" w:cs="Times New Roman"/>
          <w:sz w:val="24"/>
          <w:szCs w:val="24"/>
        </w:rPr>
        <w:t>Оформление рисунков: название рисунка, единицы измерения, источник</w:t>
      </w:r>
    </w:p>
    <w:p w14:paraId="287D79C6" w14:textId="4E45476E" w:rsidR="001324B9" w:rsidRDefault="001324B9" w:rsidP="00B52E4C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2E4C">
        <w:rPr>
          <w:rFonts w:ascii="Times New Roman" w:hAnsi="Times New Roman" w:cs="Times New Roman"/>
          <w:sz w:val="24"/>
          <w:szCs w:val="24"/>
        </w:rPr>
        <w:t>Данные об авторе – ФИО, студент/аспирант/должность, ученая степень, учебное заведение и название организации, которую вы представляете.</w:t>
      </w:r>
    </w:p>
    <w:p w14:paraId="0666ABF0" w14:textId="77777777" w:rsidR="005C0478" w:rsidRPr="005C0478" w:rsidRDefault="005C0478" w:rsidP="005C047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</w:p>
    <w:p w14:paraId="2BDEDB33" w14:textId="77777777" w:rsidR="005C0478" w:rsidRPr="005C0478" w:rsidRDefault="005C0478" w:rsidP="005C04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Визуальная поддержка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слайды должны иллюстрировать ключевые моменты. На слайдах должно быть минимум текста и максимум графиков, схем и изображений. Один слайд — одна мысль.</w:t>
      </w:r>
    </w:p>
    <w:p w14:paraId="1F8BF22B" w14:textId="77777777" w:rsidR="005C0478" w:rsidRPr="005C0478" w:rsidRDefault="005C0478" w:rsidP="005C04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Шрифты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рекомендуется использовать чёткие, хорошо читаемые шрифты, для заголовков — более крупные, жирные варианты, для основного текста — стандартные, легко читаемые шрифты.</w:t>
      </w:r>
    </w:p>
    <w:p w14:paraId="56D62FC4" w14:textId="77777777" w:rsidR="005C0478" w:rsidRPr="005C0478" w:rsidRDefault="005C0478" w:rsidP="005C04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Цвета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ограничить палитру 2–3 основными цветами, предпочтение отдавать контрастным комбинациям (тёмный текст на светлом фоне или наоборот).</w:t>
      </w:r>
    </w:p>
    <w:p w14:paraId="71F34B5D" w14:textId="77777777" w:rsidR="005C0478" w:rsidRPr="005C0478" w:rsidRDefault="005C0478" w:rsidP="005C04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Графика</w:t>
      </w:r>
      <w:r w:rsidRPr="005C0478">
        <w:rPr>
          <w:rFonts w:ascii="Times New Roman" w:hAnsi="Times New Roman" w:cs="Times New Roman"/>
          <w:sz w:val="24"/>
          <w:szCs w:val="24"/>
        </w:rPr>
        <w:t xml:space="preserve"> — использовать только качественные изображения и схемы, графики должны быть простыми, с чётко подписанными осями и единицами измерения.</w:t>
      </w:r>
    </w:p>
    <w:p w14:paraId="3C2FBA67" w14:textId="72D9DCE3" w:rsidR="005C0478" w:rsidRDefault="005C0478" w:rsidP="005C047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78">
        <w:rPr>
          <w:rFonts w:ascii="Times New Roman" w:hAnsi="Times New Roman" w:cs="Times New Roman"/>
          <w:b/>
          <w:bCs/>
          <w:sz w:val="24"/>
          <w:szCs w:val="24"/>
        </w:rPr>
        <w:t>Сроки</w:t>
      </w:r>
    </w:p>
    <w:p w14:paraId="028C101F" w14:textId="1A4023DB" w:rsidR="005C0478" w:rsidRDefault="005C0478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завершения приема тезисов – 01 марта 2026 г.</w:t>
      </w:r>
    </w:p>
    <w:p w14:paraId="50796C14" w14:textId="0525CE2F" w:rsidR="005C0478" w:rsidRDefault="005C0478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Срок завершения приема докладов </w:t>
      </w:r>
      <w:r w:rsidR="00D03A0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A00">
        <w:rPr>
          <w:rFonts w:ascii="Times New Roman" w:hAnsi="Times New Roman" w:cs="Times New Roman"/>
          <w:b/>
          <w:bCs/>
          <w:sz w:val="24"/>
          <w:szCs w:val="24"/>
        </w:rPr>
        <w:t>09 марта 2026 г.</w:t>
      </w:r>
    </w:p>
    <w:p w14:paraId="05523662" w14:textId="57255554" w:rsidR="00D03A00" w:rsidRDefault="00D03A00" w:rsidP="00D03A00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тезисов</w:t>
      </w:r>
    </w:p>
    <w:p w14:paraId="23676672" w14:textId="303A5A85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Объем</w:t>
      </w:r>
    </w:p>
    <w:p w14:paraId="6A4D54F4" w14:textId="67ACE7C2" w:rsidR="00D03A00" w:rsidRPr="00D03A00" w:rsidRDefault="00D03A00" w:rsidP="00D03A0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3A00">
        <w:rPr>
          <w:rFonts w:ascii="Times New Roman" w:hAnsi="Times New Roman" w:cs="Times New Roman"/>
          <w:sz w:val="24"/>
          <w:szCs w:val="24"/>
        </w:rPr>
        <w:t xml:space="preserve">Объем тезисов не должен превышать 1 страницу печатного текста </w:t>
      </w:r>
    </w:p>
    <w:p w14:paraId="1D9E96F0" w14:textId="61AE03D7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Параметры страницы</w:t>
      </w:r>
    </w:p>
    <w:p w14:paraId="1451E20B" w14:textId="2A514C83" w:rsidR="00D03A00" w:rsidRDefault="00D03A00" w:rsidP="00D03A0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3A00">
        <w:rPr>
          <w:rFonts w:ascii="Times New Roman" w:hAnsi="Times New Roman" w:cs="Times New Roman"/>
          <w:sz w:val="24"/>
          <w:szCs w:val="24"/>
        </w:rPr>
        <w:t>Размер А4 (210 мм х 297 мм)</w:t>
      </w:r>
    </w:p>
    <w:p w14:paraId="31F55BAB" w14:textId="140F96B5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Поля:</w:t>
      </w:r>
    </w:p>
    <w:p w14:paraId="11AB6A23" w14:textId="0ED1AA79" w:rsidR="00D03A00" w:rsidRDefault="00D03A00" w:rsidP="00D03A0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Верхнее – 20 мм, нижнее – 20 мм, Левое – 20мм, правое – 20 мм.</w:t>
      </w:r>
    </w:p>
    <w:p w14:paraId="4B4EB7A9" w14:textId="6EAFC61C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Стиль печати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685510E" w14:textId="3CA46593" w:rsidR="00D03A00" w:rsidRDefault="00D03A00" w:rsidP="00D03A0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Используйте для набора шрифт </w:t>
      </w:r>
      <w:r w:rsidRPr="00D03A00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>, размер кегля 14, межстрочный интервал одинарный.</w:t>
      </w:r>
    </w:p>
    <w:p w14:paraId="7C86D247" w14:textId="18657451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Текст и типографические требования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963248F" w14:textId="1912A015" w:rsidR="00D03A00" w:rsidRDefault="00D03A00" w:rsidP="00D03A0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должны отражать содержание предполагаемого доклада в обобщенной форме. Использование таблиц и рисунков в тезисах не допускается. Название доклада – шрифт полужирный, все буквы заглавные, выравнивание по центру; на следующей строке помещаются инициалы, фамилия автора/авторов, а также (в скобках) название организации – курсив полужирный. Выравнивание по центру.</w:t>
      </w:r>
    </w:p>
    <w:p w14:paraId="1ADC4611" w14:textId="71E73C6E" w:rsidR="00D03A00" w:rsidRPr="00D03A00" w:rsidRDefault="00D03A00" w:rsidP="005C0478">
      <w:pPr>
        <w:pStyle w:val="a7"/>
        <w:spacing w:after="0" w:line="360" w:lineRule="auto"/>
        <w:ind w:left="10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A00">
        <w:rPr>
          <w:rFonts w:ascii="Times New Roman" w:hAnsi="Times New Roman" w:cs="Times New Roman"/>
          <w:i/>
          <w:iCs/>
          <w:sz w:val="24"/>
          <w:szCs w:val="24"/>
        </w:rPr>
        <w:t>Требования к программному обеспечению:</w:t>
      </w:r>
    </w:p>
    <w:p w14:paraId="7A1CECA2" w14:textId="18814185" w:rsidR="001818E9" w:rsidRPr="00E25C1A" w:rsidRDefault="00D03A00" w:rsidP="001818E9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</w:t>
      </w:r>
      <w:r w:rsidR="001818E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сы должны быть предоставлены в</w:t>
      </w:r>
      <w:r w:rsidRPr="001818E9">
        <w:rPr>
          <w:rFonts w:ascii="Times New Roman" w:hAnsi="Times New Roman" w:cs="Times New Roman"/>
          <w:sz w:val="24"/>
          <w:szCs w:val="24"/>
        </w:rPr>
        <w:t xml:space="preserve"> </w:t>
      </w:r>
      <w:r w:rsidR="001818E9">
        <w:rPr>
          <w:rFonts w:ascii="Times New Roman" w:hAnsi="Times New Roman" w:cs="Times New Roman"/>
          <w:sz w:val="24"/>
          <w:szCs w:val="24"/>
        </w:rPr>
        <w:t>формате *.</w:t>
      </w:r>
      <w:proofErr w:type="spellStart"/>
      <w:r w:rsidR="001818E9" w:rsidRPr="001818E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1818E9">
        <w:rPr>
          <w:rFonts w:ascii="Times New Roman" w:hAnsi="Times New Roman" w:cs="Times New Roman"/>
          <w:sz w:val="24"/>
          <w:szCs w:val="24"/>
        </w:rPr>
        <w:t>., *.</w:t>
      </w:r>
      <w:proofErr w:type="spellStart"/>
      <w:r w:rsidR="001818E9" w:rsidRPr="001818E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1818E9">
        <w:rPr>
          <w:rFonts w:ascii="Times New Roman" w:hAnsi="Times New Roman" w:cs="Times New Roman"/>
          <w:sz w:val="24"/>
          <w:szCs w:val="24"/>
        </w:rPr>
        <w:t xml:space="preserve">. Тезисы необходимо направить в адрес организационного комитета конференции по электронной почте </w:t>
      </w:r>
      <w:hyperlink r:id="rId6" w:history="1">
        <w:r w:rsidR="00E25C1A" w:rsidRPr="00E25C1A">
          <w:rPr>
            <w:rStyle w:val="ac"/>
            <w:rFonts w:ascii="Times New Roman" w:hAnsi="Times New Roman" w:cs="Times New Roman"/>
            <w:lang w:val="en-US"/>
          </w:rPr>
          <w:t>aek</w:t>
        </w:r>
        <w:r w:rsidR="00E25C1A" w:rsidRPr="00E25C1A">
          <w:rPr>
            <w:rStyle w:val="ac"/>
            <w:rFonts w:ascii="Times New Roman" w:hAnsi="Times New Roman" w:cs="Times New Roman"/>
          </w:rPr>
          <w:t>@</w:t>
        </w:r>
        <w:r w:rsidR="00E25C1A" w:rsidRPr="00E25C1A">
          <w:rPr>
            <w:rStyle w:val="ac"/>
            <w:rFonts w:ascii="Times New Roman" w:hAnsi="Times New Roman" w:cs="Times New Roman"/>
            <w:lang w:val="en-US"/>
          </w:rPr>
          <w:t>aek</w:t>
        </w:r>
        <w:r w:rsidR="00E25C1A" w:rsidRPr="00E25C1A">
          <w:rPr>
            <w:rStyle w:val="ac"/>
            <w:rFonts w:ascii="Times New Roman" w:hAnsi="Times New Roman" w:cs="Times New Roman"/>
          </w:rPr>
          <w:t>2026.</w:t>
        </w:r>
        <w:r w:rsidR="00E25C1A" w:rsidRPr="00E25C1A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="001818E9" w:rsidRPr="00E25C1A">
        <w:rPr>
          <w:rFonts w:ascii="Times New Roman" w:hAnsi="Times New Roman" w:cs="Times New Roman"/>
          <w:sz w:val="24"/>
          <w:szCs w:val="24"/>
        </w:rPr>
        <w:t>.</w:t>
      </w:r>
    </w:p>
    <w:p w14:paraId="1F7A7437" w14:textId="6EEFA1BE" w:rsidR="005C0478" w:rsidRPr="001818E9" w:rsidRDefault="001818E9" w:rsidP="001818E9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0478" w:rsidRPr="001818E9" w:rsidSect="001324B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ED7"/>
    <w:multiLevelType w:val="multilevel"/>
    <w:tmpl w:val="F10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03FDD"/>
    <w:multiLevelType w:val="hybridMultilevel"/>
    <w:tmpl w:val="886C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1772"/>
    <w:multiLevelType w:val="multilevel"/>
    <w:tmpl w:val="3D2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82EFC"/>
    <w:multiLevelType w:val="hybridMultilevel"/>
    <w:tmpl w:val="EC7275EE"/>
    <w:lvl w:ilvl="0" w:tplc="BB0C5D0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30662569">
    <w:abstractNumId w:val="1"/>
  </w:num>
  <w:num w:numId="2" w16cid:durableId="1996957092">
    <w:abstractNumId w:val="2"/>
  </w:num>
  <w:num w:numId="3" w16cid:durableId="1167987838">
    <w:abstractNumId w:val="3"/>
  </w:num>
  <w:num w:numId="4" w16cid:durableId="80119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E8"/>
    <w:rsid w:val="001324B9"/>
    <w:rsid w:val="001818E9"/>
    <w:rsid w:val="00205ADD"/>
    <w:rsid w:val="0026392B"/>
    <w:rsid w:val="00301854"/>
    <w:rsid w:val="005C0478"/>
    <w:rsid w:val="008A56E8"/>
    <w:rsid w:val="008E3EC0"/>
    <w:rsid w:val="00A85C1A"/>
    <w:rsid w:val="00B52E4C"/>
    <w:rsid w:val="00D03A00"/>
    <w:rsid w:val="00E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3B6F"/>
  <w15:chartTrackingRefBased/>
  <w15:docId w15:val="{21ADCE15-9E39-4074-8437-F69F05AA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6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6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6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6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6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6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6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6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6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6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18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k@strategn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Шагалова</dc:creator>
  <cp:keywords/>
  <dc:description/>
  <cp:lastModifiedBy>Ксения Шагалова</cp:lastModifiedBy>
  <cp:revision>3</cp:revision>
  <dcterms:created xsi:type="dcterms:W3CDTF">2025-10-08T10:22:00Z</dcterms:created>
  <dcterms:modified xsi:type="dcterms:W3CDTF">2025-10-31T06:02:00Z</dcterms:modified>
</cp:coreProperties>
</file>